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AA271" w14:textId="7B61466A" w:rsidR="0047258F" w:rsidRPr="0047258F" w:rsidRDefault="0047258F" w:rsidP="0047258F">
      <w:pPr>
        <w:spacing w:after="100" w:afterAutospacing="1" w:line="360" w:lineRule="atLeast"/>
        <w:rPr>
          <w:b/>
          <w:bCs/>
          <w:noProof/>
          <w:sz w:val="28"/>
          <w:szCs w:val="28"/>
        </w:rPr>
      </w:pPr>
      <w:r w:rsidRPr="0047258F">
        <w:rPr>
          <w:b/>
          <w:bCs/>
          <w:noProof/>
          <w:sz w:val="28"/>
          <w:szCs w:val="28"/>
        </w:rPr>
        <w:t xml:space="preserve">SAMPLE EMAIL to polticians calling for justice on Palm Sunday </w:t>
      </w:r>
    </w:p>
    <w:p w14:paraId="3A6F305D" w14:textId="2DAB48F5" w:rsidR="0047258F" w:rsidRPr="0047258F" w:rsidRDefault="0047258F" w:rsidP="0047258F">
      <w:pPr>
        <w:spacing w:after="100" w:afterAutospacing="1" w:line="360" w:lineRule="atLeast"/>
        <w:rPr>
          <w:rFonts w:cs="Segoe UI"/>
          <w:sz w:val="28"/>
          <w:szCs w:val="28"/>
        </w:rPr>
      </w:pPr>
      <w:r>
        <w:rPr>
          <w:noProof/>
          <w:sz w:val="28"/>
          <w:szCs w:val="28"/>
        </w:rPr>
        <w:t>Just copy the image and text into an email to s</w:t>
      </w:r>
      <w:r w:rsidRPr="0047258F">
        <w:rPr>
          <w:noProof/>
          <w:sz w:val="28"/>
          <w:szCs w:val="28"/>
        </w:rPr>
        <w:t xml:space="preserve">end this message to your local MPs (if Labor, Green or </w:t>
      </w:r>
      <w:r>
        <w:rPr>
          <w:noProof/>
          <w:sz w:val="28"/>
          <w:szCs w:val="28"/>
        </w:rPr>
        <w:t>P</w:t>
      </w:r>
      <w:r w:rsidRPr="0047258F">
        <w:rPr>
          <w:noProof/>
          <w:sz w:val="28"/>
          <w:szCs w:val="28"/>
        </w:rPr>
        <w:t>ro</w:t>
      </w:r>
      <w:r>
        <w:rPr>
          <w:noProof/>
          <w:sz w:val="28"/>
          <w:szCs w:val="28"/>
        </w:rPr>
        <w:t>g</w:t>
      </w:r>
      <w:r w:rsidRPr="0047258F">
        <w:rPr>
          <w:noProof/>
          <w:sz w:val="28"/>
          <w:szCs w:val="28"/>
        </w:rPr>
        <w:t xml:space="preserve">ressive Independents) </w:t>
      </w:r>
      <w:r>
        <w:rPr>
          <w:noProof/>
          <w:sz w:val="28"/>
          <w:szCs w:val="28"/>
        </w:rPr>
        <w:t xml:space="preserve">.. and to the Labor Senators in your state. </w:t>
      </w:r>
      <w:r w:rsidRPr="0047258F">
        <w:rPr>
          <w:rFonts w:cs="Segoe UI"/>
          <w:sz w:val="28"/>
          <w:szCs w:val="28"/>
        </w:rPr>
        <w:t>You can find contacts for </w:t>
      </w:r>
      <w:hyperlink r:id="rId6" w:tgtFrame="_blank" w:history="1">
        <w:r w:rsidRPr="0047258F">
          <w:rPr>
            <w:rStyle w:val="Hyperlink"/>
            <w:rFonts w:cs="Segoe UI"/>
            <w:b/>
            <w:bCs/>
            <w:color w:val="5867EC"/>
            <w:sz w:val="28"/>
            <w:szCs w:val="28"/>
          </w:rPr>
          <w:t>local members here</w:t>
        </w:r>
      </w:hyperlink>
      <w:r w:rsidRPr="0047258F">
        <w:rPr>
          <w:rFonts w:cs="Segoe UI"/>
          <w:sz w:val="28"/>
          <w:szCs w:val="28"/>
        </w:rPr>
        <w:t> and </w:t>
      </w:r>
      <w:hyperlink r:id="rId7" w:history="1">
        <w:r w:rsidRPr="0047258F">
          <w:rPr>
            <w:rStyle w:val="Hyperlink"/>
            <w:rFonts w:cs="Segoe UI"/>
            <w:b/>
            <w:bCs/>
            <w:color w:val="5867EC"/>
            <w:sz w:val="28"/>
            <w:szCs w:val="28"/>
          </w:rPr>
          <w:t>Labor and progressive Independent Senators here</w:t>
        </w:r>
      </w:hyperlink>
      <w:r w:rsidRPr="0047258F">
        <w:rPr>
          <w:rFonts w:cs="Segoe UI"/>
          <w:sz w:val="28"/>
          <w:szCs w:val="28"/>
        </w:rPr>
        <w:t>.</w:t>
      </w:r>
    </w:p>
    <w:p w14:paraId="35DCF6A3" w14:textId="77777777" w:rsidR="0047258F" w:rsidRDefault="0047258F">
      <w:pPr>
        <w:rPr>
          <w:noProof/>
        </w:rPr>
      </w:pPr>
    </w:p>
    <w:p w14:paraId="77446FFC" w14:textId="17891EFE" w:rsidR="0047258F" w:rsidRDefault="0047258F">
      <w:r>
        <w:rPr>
          <w:noProof/>
        </w:rPr>
        <w:drawing>
          <wp:inline distT="0" distB="0" distL="0" distR="0" wp14:anchorId="0276C746" wp14:editId="54CFF0FE">
            <wp:extent cx="5731510" cy="4126865"/>
            <wp:effectExtent l="0" t="0" r="2540" b="6985"/>
            <wp:docPr id="14297348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734828" name=""/>
                    <pic:cNvPicPr/>
                  </pic:nvPicPr>
                  <pic:blipFill>
                    <a:blip r:embed="rId8"/>
                    <a:stretch>
                      <a:fillRect/>
                    </a:stretch>
                  </pic:blipFill>
                  <pic:spPr>
                    <a:xfrm>
                      <a:off x="0" y="0"/>
                      <a:ext cx="5731510" cy="4126865"/>
                    </a:xfrm>
                    <a:prstGeom prst="rect">
                      <a:avLst/>
                    </a:prstGeom>
                  </pic:spPr>
                </pic:pic>
              </a:graphicData>
            </a:graphic>
          </wp:inline>
        </w:drawing>
      </w:r>
    </w:p>
    <w:p w14:paraId="7FD4F9AE" w14:textId="77777777" w:rsidR="006B24E8" w:rsidRDefault="006B24E8"/>
    <w:p w14:paraId="24167450" w14:textId="46AD9579" w:rsidR="006B24E8" w:rsidRDefault="006B24E8" w:rsidP="006B24E8">
      <w:pPr>
        <w:ind w:left="426"/>
        <w:rPr>
          <w:b/>
          <w:bCs/>
          <w:sz w:val="28"/>
          <w:szCs w:val="28"/>
        </w:rPr>
      </w:pPr>
      <w:r w:rsidRPr="006B24E8">
        <w:rPr>
          <w:b/>
          <w:bCs/>
          <w:sz w:val="28"/>
          <w:szCs w:val="28"/>
        </w:rPr>
        <w:t>Palm Sunday is a time to call for justice</w:t>
      </w:r>
    </w:p>
    <w:p w14:paraId="2E4D0DCB" w14:textId="3824C6CB" w:rsidR="0047258F" w:rsidRDefault="0047258F" w:rsidP="0047258F">
      <w:pPr>
        <w:spacing w:before="120"/>
        <w:ind w:left="426" w:right="390"/>
        <w:rPr>
          <w:sz w:val="24"/>
          <w:szCs w:val="24"/>
        </w:rPr>
      </w:pPr>
      <w:r w:rsidRPr="00BB7004">
        <w:rPr>
          <w:sz w:val="24"/>
          <w:szCs w:val="24"/>
        </w:rPr>
        <w:t xml:space="preserve">More than 10 years after arriving here to find a safe future around 10,000 people still have no certainty.  Many of these people have not seen their children, parents or spouses who remain in danger in places like Iran, Afghanistan and Myanmar.   They cannot go back, and Australia has given them no certainty of a future here.  All of these people have been subject to the so-called Fast Track assessment process – which is clearly not fast and is deeply flawed </w:t>
      </w:r>
      <w:r>
        <w:rPr>
          <w:sz w:val="24"/>
          <w:szCs w:val="24"/>
        </w:rPr>
        <w:t>because</w:t>
      </w:r>
      <w:r w:rsidRPr="00BB7004">
        <w:rPr>
          <w:sz w:val="24"/>
          <w:szCs w:val="24"/>
        </w:rPr>
        <w:t xml:space="preserve"> it does not provide for thorough assessment of claims for refugee status.  </w:t>
      </w:r>
    </w:p>
    <w:p w14:paraId="5C9C825A" w14:textId="388DEF0B" w:rsidR="0047258F" w:rsidRDefault="0047258F" w:rsidP="0047258F">
      <w:pPr>
        <w:spacing w:before="120"/>
        <w:ind w:left="426" w:right="390"/>
        <w:rPr>
          <w:sz w:val="24"/>
          <w:szCs w:val="24"/>
        </w:rPr>
      </w:pPr>
      <w:r>
        <w:rPr>
          <w:sz w:val="24"/>
          <w:szCs w:val="24"/>
        </w:rPr>
        <w:t xml:space="preserve">People wait years for inadequate appeals processes, which do not actually review the merits of their claim, and do not take into account changed circumstances in the countries they fled.  </w:t>
      </w:r>
    </w:p>
    <w:p w14:paraId="0C66D7FA" w14:textId="540CC757" w:rsidR="0047258F" w:rsidRDefault="0047258F" w:rsidP="0047258F">
      <w:pPr>
        <w:spacing w:before="120"/>
        <w:ind w:left="426" w:right="390"/>
        <w:rPr>
          <w:b/>
          <w:bCs/>
          <w:sz w:val="24"/>
          <w:szCs w:val="24"/>
        </w:rPr>
      </w:pPr>
      <w:r w:rsidRPr="0047258F">
        <w:rPr>
          <w:b/>
          <w:bCs/>
          <w:sz w:val="24"/>
          <w:szCs w:val="24"/>
        </w:rPr>
        <w:lastRenderedPageBreak/>
        <w:t>This is unfair and must change</w:t>
      </w:r>
      <w:r>
        <w:rPr>
          <w:b/>
          <w:bCs/>
          <w:sz w:val="24"/>
          <w:szCs w:val="24"/>
        </w:rPr>
        <w:t xml:space="preserve">.   It’s time to provide permanency and security for people who have been living here with us and contributing to our communities for more than 10 years.  </w:t>
      </w:r>
    </w:p>
    <w:p w14:paraId="4CED0E35" w14:textId="4F9194D2" w:rsidR="0047258F" w:rsidRPr="0047258F" w:rsidRDefault="0047258F" w:rsidP="0047258F">
      <w:pPr>
        <w:spacing w:before="120"/>
        <w:ind w:left="426" w:right="390"/>
        <w:rPr>
          <w:sz w:val="24"/>
          <w:szCs w:val="24"/>
        </w:rPr>
      </w:pPr>
      <w:r w:rsidRPr="0047258F">
        <w:rPr>
          <w:sz w:val="24"/>
          <w:szCs w:val="24"/>
        </w:rPr>
        <w:t xml:space="preserve">I ask you as an elected representative, to help make this change happen.    </w:t>
      </w:r>
    </w:p>
    <w:p w14:paraId="7E0308F8" w14:textId="52F26DD0" w:rsidR="006B24E8" w:rsidRPr="0047258F" w:rsidRDefault="0047258F" w:rsidP="0047258F">
      <w:pPr>
        <w:spacing w:before="120"/>
        <w:ind w:left="426" w:right="390"/>
        <w:rPr>
          <w:sz w:val="24"/>
          <w:szCs w:val="24"/>
        </w:rPr>
      </w:pPr>
      <w:r w:rsidRPr="0047258F">
        <w:rPr>
          <w:sz w:val="24"/>
          <w:szCs w:val="24"/>
        </w:rPr>
        <w:t xml:space="preserve">Yours sincerely </w:t>
      </w:r>
    </w:p>
    <w:p w14:paraId="7F7C0FD3" w14:textId="77777777" w:rsidR="0047258F" w:rsidRPr="0047258F" w:rsidRDefault="0047258F" w:rsidP="0047258F">
      <w:pPr>
        <w:spacing w:before="120"/>
        <w:ind w:left="426" w:right="390"/>
        <w:rPr>
          <w:sz w:val="24"/>
          <w:szCs w:val="24"/>
        </w:rPr>
      </w:pPr>
    </w:p>
    <w:p w14:paraId="40B1EF37" w14:textId="77777777" w:rsidR="0047258F" w:rsidRPr="0047258F" w:rsidRDefault="0047258F" w:rsidP="0047258F">
      <w:pPr>
        <w:spacing w:before="120"/>
        <w:ind w:left="426" w:right="390"/>
        <w:rPr>
          <w:sz w:val="24"/>
          <w:szCs w:val="24"/>
        </w:rPr>
      </w:pPr>
      <w:r w:rsidRPr="0047258F">
        <w:rPr>
          <w:sz w:val="24"/>
          <w:szCs w:val="24"/>
        </w:rPr>
        <w:t xml:space="preserve">(name) </w:t>
      </w:r>
    </w:p>
    <w:p w14:paraId="76EF2742" w14:textId="0B6A82DB" w:rsidR="0047258F" w:rsidRPr="0047258F" w:rsidRDefault="0047258F" w:rsidP="0047258F">
      <w:pPr>
        <w:spacing w:before="120"/>
        <w:ind w:left="426" w:right="390"/>
        <w:rPr>
          <w:sz w:val="24"/>
          <w:szCs w:val="24"/>
        </w:rPr>
      </w:pPr>
      <w:r w:rsidRPr="0047258F">
        <w:rPr>
          <w:sz w:val="24"/>
          <w:szCs w:val="24"/>
        </w:rPr>
        <w:t>(address)</w:t>
      </w:r>
    </w:p>
    <w:p w14:paraId="149196E1" w14:textId="77777777" w:rsidR="006B24E8" w:rsidRPr="006B24E8" w:rsidRDefault="006B24E8" w:rsidP="0047258F">
      <w:pPr>
        <w:ind w:left="426"/>
        <w:rPr>
          <w:b/>
          <w:bCs/>
          <w:sz w:val="28"/>
          <w:szCs w:val="28"/>
        </w:rPr>
      </w:pPr>
    </w:p>
    <w:p w14:paraId="135BD9DA" w14:textId="77777777" w:rsidR="006B24E8" w:rsidRDefault="006B24E8"/>
    <w:sectPr w:rsidR="006B24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521F" w14:textId="77777777" w:rsidR="007534A6" w:rsidRDefault="007534A6" w:rsidP="0047258F">
      <w:pPr>
        <w:spacing w:after="0" w:line="240" w:lineRule="auto"/>
      </w:pPr>
      <w:r>
        <w:separator/>
      </w:r>
    </w:p>
  </w:endnote>
  <w:endnote w:type="continuationSeparator" w:id="0">
    <w:p w14:paraId="0F611E01" w14:textId="77777777" w:rsidR="007534A6" w:rsidRDefault="007534A6" w:rsidP="0047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615E" w14:textId="77777777" w:rsidR="007534A6" w:rsidRDefault="007534A6" w:rsidP="0047258F">
      <w:pPr>
        <w:spacing w:after="0" w:line="240" w:lineRule="auto"/>
      </w:pPr>
      <w:r>
        <w:separator/>
      </w:r>
    </w:p>
  </w:footnote>
  <w:footnote w:type="continuationSeparator" w:id="0">
    <w:p w14:paraId="2C8EA0E6" w14:textId="77777777" w:rsidR="007534A6" w:rsidRDefault="007534A6" w:rsidP="00472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87"/>
    <w:rsid w:val="00371A87"/>
    <w:rsid w:val="0047258F"/>
    <w:rsid w:val="006B24E8"/>
    <w:rsid w:val="007534A6"/>
    <w:rsid w:val="00B54F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79B7"/>
  <w15:chartTrackingRefBased/>
  <w15:docId w15:val="{E74E6B08-5E82-4C5A-B5DA-753D59D1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A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1A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1A8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1A8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1A8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1A8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1A8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1A8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1A8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1A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1A8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1A8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1A8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1A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1A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1A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1A87"/>
    <w:rPr>
      <w:rFonts w:eastAsiaTheme="majorEastAsia" w:cstheme="majorBidi"/>
      <w:color w:val="272727" w:themeColor="text1" w:themeTint="D8"/>
    </w:rPr>
  </w:style>
  <w:style w:type="paragraph" w:styleId="Title">
    <w:name w:val="Title"/>
    <w:basedOn w:val="Normal"/>
    <w:next w:val="Normal"/>
    <w:link w:val="TitleChar"/>
    <w:uiPriority w:val="10"/>
    <w:qFormat/>
    <w:rsid w:val="00371A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A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1A8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1A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1A87"/>
    <w:pPr>
      <w:spacing w:before="160"/>
      <w:jc w:val="center"/>
    </w:pPr>
    <w:rPr>
      <w:i/>
      <w:iCs/>
      <w:color w:val="404040" w:themeColor="text1" w:themeTint="BF"/>
    </w:rPr>
  </w:style>
  <w:style w:type="character" w:customStyle="1" w:styleId="QuoteChar">
    <w:name w:val="Quote Char"/>
    <w:basedOn w:val="DefaultParagraphFont"/>
    <w:link w:val="Quote"/>
    <w:uiPriority w:val="29"/>
    <w:rsid w:val="00371A87"/>
    <w:rPr>
      <w:i/>
      <w:iCs/>
      <w:color w:val="404040" w:themeColor="text1" w:themeTint="BF"/>
    </w:rPr>
  </w:style>
  <w:style w:type="paragraph" w:styleId="ListParagraph">
    <w:name w:val="List Paragraph"/>
    <w:basedOn w:val="Normal"/>
    <w:uiPriority w:val="34"/>
    <w:qFormat/>
    <w:rsid w:val="00371A87"/>
    <w:pPr>
      <w:ind w:left="720"/>
      <w:contextualSpacing/>
    </w:pPr>
  </w:style>
  <w:style w:type="character" w:styleId="IntenseEmphasis">
    <w:name w:val="Intense Emphasis"/>
    <w:basedOn w:val="DefaultParagraphFont"/>
    <w:uiPriority w:val="21"/>
    <w:qFormat/>
    <w:rsid w:val="00371A87"/>
    <w:rPr>
      <w:i/>
      <w:iCs/>
      <w:color w:val="0F4761" w:themeColor="accent1" w:themeShade="BF"/>
    </w:rPr>
  </w:style>
  <w:style w:type="paragraph" w:styleId="IntenseQuote">
    <w:name w:val="Intense Quote"/>
    <w:basedOn w:val="Normal"/>
    <w:next w:val="Normal"/>
    <w:link w:val="IntenseQuoteChar"/>
    <w:uiPriority w:val="30"/>
    <w:qFormat/>
    <w:rsid w:val="00371A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1A87"/>
    <w:rPr>
      <w:i/>
      <w:iCs/>
      <w:color w:val="0F4761" w:themeColor="accent1" w:themeShade="BF"/>
    </w:rPr>
  </w:style>
  <w:style w:type="character" w:styleId="IntenseReference">
    <w:name w:val="Intense Reference"/>
    <w:basedOn w:val="DefaultParagraphFont"/>
    <w:uiPriority w:val="32"/>
    <w:qFormat/>
    <w:rsid w:val="00371A87"/>
    <w:rPr>
      <w:b/>
      <w:bCs/>
      <w:smallCaps/>
      <w:color w:val="0F4761" w:themeColor="accent1" w:themeShade="BF"/>
      <w:spacing w:val="5"/>
    </w:rPr>
  </w:style>
  <w:style w:type="paragraph" w:styleId="Header">
    <w:name w:val="header"/>
    <w:basedOn w:val="Normal"/>
    <w:link w:val="HeaderChar"/>
    <w:uiPriority w:val="99"/>
    <w:unhideWhenUsed/>
    <w:rsid w:val="00472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58F"/>
  </w:style>
  <w:style w:type="paragraph" w:styleId="Footer">
    <w:name w:val="footer"/>
    <w:basedOn w:val="Normal"/>
    <w:link w:val="FooterChar"/>
    <w:uiPriority w:val="99"/>
    <w:unhideWhenUsed/>
    <w:rsid w:val="00472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58F"/>
  </w:style>
  <w:style w:type="character" w:styleId="Hyperlink">
    <w:name w:val="Hyperlink"/>
    <w:basedOn w:val="DefaultParagraphFont"/>
    <w:uiPriority w:val="99"/>
    <w:semiHidden/>
    <w:unhideWhenUsed/>
    <w:rsid w:val="00472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docs.google.com/document/d/1ZxBWnJmhWTRhBOopjsAoA9pc1U6paCrJ/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gwalk4refugees.au/resourc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Dunn and Marie Hapke</dc:creator>
  <cp:keywords/>
  <dc:description/>
  <cp:lastModifiedBy>Paul Dunn and Marie Hapke</cp:lastModifiedBy>
  <cp:revision>3</cp:revision>
  <dcterms:created xsi:type="dcterms:W3CDTF">2024-03-11T00:40:00Z</dcterms:created>
  <dcterms:modified xsi:type="dcterms:W3CDTF">2024-03-11T00:52:00Z</dcterms:modified>
</cp:coreProperties>
</file>