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B2DE" w14:textId="3756E0E0" w:rsidR="00AF394A" w:rsidRPr="00AF394A" w:rsidRDefault="00AF394A" w:rsidP="00AF394A">
      <w:pPr>
        <w:spacing w:after="295" w:line="240" w:lineRule="auto"/>
        <w:ind w:right="425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</w:pPr>
      <w:r w:rsidRPr="00AF394A">
        <w:rPr>
          <w:rFonts w:eastAsia="Times New Roman" w:cstheme="minorHAnsi"/>
          <w:b/>
          <w:bCs/>
          <w:noProof/>
          <w:kern w:val="36"/>
          <w:sz w:val="48"/>
          <w:szCs w:val="48"/>
          <w:lang w:eastAsia="en-AU"/>
        </w:rPr>
        <w:drawing>
          <wp:inline distT="0" distB="0" distL="0" distR="0" wp14:anchorId="6344D65A" wp14:editId="1AFA38E1">
            <wp:extent cx="5731510" cy="2473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705-aran-banner-blue-825-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M</w:t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 xml:space="preserve">edia </w:t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S</w:t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tories</w:t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 xml:space="preserve"> - </w:t>
      </w:r>
      <w:r w:rsidRPr="00AF394A">
        <w:rPr>
          <w:rFonts w:eastAsia="Times New Roman" w:cstheme="minorHAnsi"/>
          <w:b/>
          <w:bCs/>
          <w:kern w:val="36"/>
          <w:sz w:val="48"/>
          <w:szCs w:val="48"/>
          <w:lang w:eastAsia="en-AU"/>
        </w:rPr>
        <w:t>March 2019</w:t>
      </w:r>
    </w:p>
    <w:p w14:paraId="39B5CBB6" w14:textId="06AB1D3A" w:rsidR="00AF394A" w:rsidRPr="00AF394A" w:rsidRDefault="00AF394A" w:rsidP="00AF394A">
      <w:pPr>
        <w:spacing w:after="349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</w:pPr>
      <w:r w:rsidRPr="00AF394A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Read these media reports about refugees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 xml:space="preserve"> </w:t>
      </w:r>
      <w:r w:rsidRPr="00AF394A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and asylum seekers:</w:t>
      </w:r>
    </w:p>
    <w:p w14:paraId="0E54CF86" w14:textId="62314D0A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28/03/19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6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Palaszczuk Government strengthens asylum seeker support services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 xml:space="preserve">(Mirage News) </w:t>
      </w:r>
    </w:p>
    <w:p w14:paraId="66AA0951" w14:textId="6B20BE4C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26/03/19.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hyperlink r:id="rId7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Scott Morrison’s $9 billion mass detention plan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(The Age) </w:t>
      </w:r>
    </w:p>
    <w:p w14:paraId="243446C3" w14:textId="785729FF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25/03/19.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hyperlink r:id="rId8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 xml:space="preserve">Patient Testimony from </w:t>
        </w:r>
        <w:proofErr w:type="spellStart"/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Nauru:“Refugees</w:t>
        </w:r>
        <w:proofErr w:type="spellEnd"/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 xml:space="preserve"> on Nauru are Desperately in need of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 xml:space="preserve">Freedom.” (MSF) </w:t>
      </w:r>
    </w:p>
    <w:p w14:paraId="048B749F" w14:textId="394FFE99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21/03/19.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hyperlink r:id="rId9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Six facts that tell a different immigration story than we hear from politicians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(ABC News) </w:t>
      </w:r>
    </w:p>
    <w:p w14:paraId="750599B4" w14:textId="1A6F4B45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20/03/19.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hyperlink r:id="rId10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Morrison government faces first test under new refugee medical transfer laws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(The Age) </w:t>
      </w:r>
    </w:p>
    <w:p w14:paraId="72E67317" w14:textId="56C77DEB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19.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hyperlink r:id="rId11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Nauru refugees exposed to asbestos after shipping containers dumped just metres away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(ABC News </w:t>
      </w:r>
    </w:p>
    <w:p w14:paraId="0DDA3E5B" w14:textId="34911624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2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PM pushes mixed messages on migration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 (InDaily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</w:p>
    <w:p w14:paraId="0896EC6C" w14:textId="1A381C2F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8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3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Exclusive: Former Nauru president’s dying wish is to end offshore processing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 (SBS News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</w:p>
    <w:p w14:paraId="20F8AA07" w14:textId="20C8BD4B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7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4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Australia’s citizenship backlog is taking a toll on the country’s refugees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(SBS News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</w:p>
    <w:p w14:paraId="7E9F8A42" w14:textId="3B658015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17/03/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5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Hero refugee chased gunman away from NZ mosque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(Yahoo News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</w:p>
    <w:p w14:paraId="4987FD43" w14:textId="46EB52AA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4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6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High risk and inflated: Australia’s contract for food on Manus Island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(Canberra Times)</w:t>
      </w:r>
    </w:p>
    <w:p w14:paraId="010BD3C7" w14:textId="30A6C193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1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7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Rally opposes Christmas Island plan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 (Green Left Weekly)</w:t>
      </w:r>
    </w:p>
    <w:p w14:paraId="3DC82401" w14:textId="4C6ED64D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11/03/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8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Toll paid $9m to do nothing after Canberra scrapped the Manus project</w:t>
        </w:r>
      </w:hyperlink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(AFR)</w:t>
      </w:r>
    </w:p>
    <w:p w14:paraId="6D420910" w14:textId="77777777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9/03/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19" w:history="1">
        <w:r w:rsidRPr="00AF394A">
          <w:rPr>
            <w:rStyle w:val="Hyperlink"/>
            <w:rFonts w:eastAsia="Times New Roman" w:cstheme="minorHAnsi"/>
            <w:sz w:val="21"/>
            <w:szCs w:val="21"/>
            <w:lang w:eastAsia="en-AU"/>
          </w:rPr>
          <w:t xml:space="preserve">Babies of refugees on Manus Island eligible for transfer under Medevac Bill, but confusion reigns </w:t>
        </w:r>
      </w:hyperlink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(</w:t>
      </w:r>
      <w:r w:rsidRPr="00AF394A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en-AU"/>
        </w:rPr>
        <w:t>ABC Ne</w:t>
      </w:r>
      <w:r w:rsidRPr="00AF394A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en-AU"/>
        </w:rPr>
        <w:t>w</w:t>
      </w:r>
      <w:r w:rsidRPr="00AF394A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en-AU"/>
        </w:rPr>
        <w:t>s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) </w:t>
      </w:r>
    </w:p>
    <w:p w14:paraId="104627F1" w14:textId="154DA3DB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9/03/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20" w:history="1">
        <w:r w:rsidRPr="00AF394A">
          <w:rPr>
            <w:rStyle w:val="Hyperlink"/>
            <w:rFonts w:eastAsia="Times New Roman" w:cstheme="minorHAnsi"/>
            <w:sz w:val="21"/>
            <w:szCs w:val="21"/>
            <w:lang w:eastAsia="en-AU"/>
          </w:rPr>
          <w:t>PM, stop the cynical charade on asylum-seeker boats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(March 9, 2019). Read more from </w:t>
      </w:r>
      <w:hyperlink r:id="rId21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The</w:t>
        </w:r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 xml:space="preserve"> </w:t>
        </w:r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Age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6E76F9A0" w14:textId="5E93D4D6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9/03/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Bring Aussie </w:t>
      </w:r>
      <w:proofErr w:type="gramStart"/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kids</w:t>
      </w:r>
      <w:proofErr w:type="gramEnd"/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home from Syria says Save the Children (March 9, 2019). More from </w:t>
      </w:r>
      <w:hyperlink r:id="rId22" w:tgtFrame="_blank" w:history="1">
        <w:r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SBS News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65536E5A" w14:textId="6858EC22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9/03/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Put ‘politics above lives’ (March 9, 2019). Read more from the </w:t>
      </w:r>
      <w:proofErr w:type="spellStart"/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begin"/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instrText xml:space="preserve"> HYPERLINK "https://jeffersonbusinessjournal.com/politics-above-lives/30633/" \t "_blank" </w:instrTex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separate"/>
      </w:r>
      <w:r w:rsidRPr="00AF394A">
        <w:rPr>
          <w:rFonts w:eastAsia="Times New Roman" w:cstheme="minorHAnsi"/>
          <w:color w:val="333333"/>
          <w:sz w:val="21"/>
          <w:szCs w:val="21"/>
          <w:u w:val="single"/>
          <w:bdr w:val="none" w:sz="0" w:space="0" w:color="auto" w:frame="1"/>
          <w:lang w:eastAsia="en-AU"/>
        </w:rPr>
        <w:t>Jeffersen</w:t>
      </w:r>
      <w:proofErr w:type="spellEnd"/>
      <w:r w:rsidRPr="00AF394A">
        <w:rPr>
          <w:rFonts w:eastAsia="Times New Roman" w:cstheme="minorHAnsi"/>
          <w:color w:val="333333"/>
          <w:sz w:val="21"/>
          <w:szCs w:val="21"/>
          <w:u w:val="single"/>
          <w:bdr w:val="none" w:sz="0" w:space="0" w:color="auto" w:frame="1"/>
          <w:lang w:eastAsia="en-AU"/>
        </w:rPr>
        <w:t xml:space="preserve"> Journal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end"/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2DB48883" w14:textId="77777777" w:rsidR="00AF394A" w:rsidRPr="00AF394A" w:rsidRDefault="00AF394A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8/03/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hyperlink r:id="rId23" w:history="1">
        <w:r w:rsidRPr="00AF394A">
          <w:rPr>
            <w:rStyle w:val="Hyperlink"/>
            <w:rFonts w:eastAsia="Times New Roman" w:cstheme="minorHAnsi"/>
            <w:sz w:val="21"/>
            <w:szCs w:val="21"/>
            <w:lang w:eastAsia="en-AU"/>
          </w:rPr>
          <w:t>A decade in detention: refugees face indefinite time on Christmas Island</w:t>
        </w:r>
      </w:hyperlink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 xml:space="preserve">  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(</w:t>
      </w:r>
      <w:r w:rsidRPr="00AF394A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en-AU"/>
        </w:rPr>
        <w:t>The Ag</w:t>
      </w:r>
      <w:r w:rsidRPr="00AF394A">
        <w:rPr>
          <w:rFonts w:eastAsia="Times New Roman" w:cstheme="minorHAnsi"/>
          <w:color w:val="333333"/>
          <w:sz w:val="21"/>
          <w:szCs w:val="21"/>
          <w:bdr w:val="none" w:sz="0" w:space="0" w:color="auto" w:frame="1"/>
          <w:lang w:eastAsia="en-AU"/>
        </w:rPr>
        <w:t>e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</w:p>
    <w:p w14:paraId="4CBD5D05" w14:textId="05D9BD3F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8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Two men arrested over attack on refugee at Adelaide CBD bus stop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(March 8, 2019). Read more from </w:t>
      </w:r>
      <w:hyperlink r:id="rId24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The Adelaide Advertiser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17A658FE" w14:textId="50124FDF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7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Villawood detainee self-harms: advocates (March 7, 2019).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Read more from </w:t>
      </w:r>
      <w:hyperlink r:id="rId25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9News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 Read more from </w:t>
      </w:r>
      <w:hyperlink r:id="rId26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SBS 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63B0C962" w14:textId="5C4ED7E8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7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Second Villawood death raises concerns (March 7, 2019).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More from </w:t>
      </w:r>
      <w:hyperlink r:id="rId27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Independent Australia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102AAEE3" w14:textId="6E93F68C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lastRenderedPageBreak/>
        <w:t>7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UN human rights chief blasts PM’s Christmas Island plans.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(March 7, 2019). More from </w:t>
      </w:r>
      <w:hyperlink r:id="rId28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SBS 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5083FEB9" w14:textId="11875FE5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6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Christmas Island to do asylum processing  (March 6, 2019).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More from </w:t>
      </w:r>
      <w:hyperlink r:id="rId29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9News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72CFEB40" w14:textId="508BD814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6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Sick asylum seekers deemed ‘a risk’ to Australia to be sent to Christmas Island (March 6, 2019). Read more from </w:t>
      </w:r>
      <w:hyperlink r:id="rId30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ABC 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2D80F39B" w14:textId="5343E7B8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5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Qld town demands Tamil family’s release (March 5, 2019).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Read more from the </w:t>
      </w:r>
      <w:hyperlink r:id="rId31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Illawarra Mercury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470E56CD" w14:textId="26359BEE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5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Time’s up for the Home Affairs experiment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 (</w:t>
      </w:r>
      <w:bookmarkStart w:id="0" w:name="_GoBack"/>
      <w:bookmarkEnd w:id="0"/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begin"/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instrText xml:space="preserve"> HYPERLINK "https://www.smh.com.au/politics/federal/time-s-up-for-the-home-affairs-experiment-20190225-p5100t.html?ref=rss&amp;utm_medium=rss&amp;utm_source=rss_feed" \t "_blank" </w:instrTex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separate"/>
      </w:r>
      <w:r w:rsidR="00AF394A" w:rsidRPr="00AF394A">
        <w:rPr>
          <w:rFonts w:eastAsia="Times New Roman" w:cstheme="minorHAnsi"/>
          <w:color w:val="333333"/>
          <w:sz w:val="21"/>
          <w:szCs w:val="21"/>
          <w:u w:val="single"/>
          <w:bdr w:val="none" w:sz="0" w:space="0" w:color="auto" w:frame="1"/>
          <w:lang w:eastAsia="en-AU"/>
        </w:rPr>
        <w:t>Fairfax media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fldChar w:fldCharType="end"/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)</w:t>
      </w:r>
    </w:p>
    <w:p w14:paraId="0C24D9FB" w14:textId="6A736518" w:rsidR="00AF394A" w:rsidRPr="00AF394A" w:rsidRDefault="002E1D8D" w:rsidP="00AF39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>
        <w:rPr>
          <w:rFonts w:eastAsia="Times New Roman" w:cstheme="minorHAnsi"/>
          <w:color w:val="000000"/>
          <w:sz w:val="21"/>
          <w:szCs w:val="21"/>
          <w:lang w:eastAsia="en-AU"/>
        </w:rPr>
        <w:t>4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>/03/</w:t>
      </w: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19</w:t>
      </w:r>
      <w:r>
        <w:rPr>
          <w:rFonts w:eastAsia="Times New Roman" w:cstheme="minorHAnsi"/>
          <w:color w:val="000000"/>
          <w:sz w:val="21"/>
          <w:szCs w:val="21"/>
          <w:lang w:eastAsia="en-AU"/>
        </w:rPr>
        <w:t xml:space="preserve">. 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Man dies inside Sydney detention centre</w:t>
      </w:r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br/>
        <w:t>Read more from </w:t>
      </w:r>
      <w:hyperlink r:id="rId32" w:tgtFrame="_blank" w:history="1">
        <w:r w:rsidR="00AF394A" w:rsidRPr="00AF394A">
          <w:rPr>
            <w:rFonts w:eastAsia="Times New Roman" w:cstheme="minorHAnsi"/>
            <w:color w:val="333333"/>
            <w:sz w:val="21"/>
            <w:szCs w:val="21"/>
            <w:u w:val="single"/>
            <w:bdr w:val="none" w:sz="0" w:space="0" w:color="auto" w:frame="1"/>
            <w:lang w:eastAsia="en-AU"/>
          </w:rPr>
          <w:t>9News</w:t>
        </w:r>
      </w:hyperlink>
      <w:r w:rsidR="00AF394A" w:rsidRPr="00AF394A">
        <w:rPr>
          <w:rFonts w:eastAsia="Times New Roman" w:cstheme="minorHAnsi"/>
          <w:color w:val="000000"/>
          <w:sz w:val="21"/>
          <w:szCs w:val="21"/>
          <w:lang w:eastAsia="en-AU"/>
        </w:rPr>
        <w:t>.</w:t>
      </w:r>
    </w:p>
    <w:p w14:paraId="7CCB2E0C" w14:textId="77777777" w:rsidR="00AF394A" w:rsidRPr="00AF394A" w:rsidRDefault="00AF394A" w:rsidP="00AF394A">
      <w:pPr>
        <w:spacing w:after="404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n-AU"/>
        </w:rPr>
      </w:pPr>
      <w:r w:rsidRPr="00AF394A">
        <w:rPr>
          <w:rFonts w:eastAsia="Times New Roman" w:cstheme="minorHAnsi"/>
          <w:color w:val="000000"/>
          <w:sz w:val="21"/>
          <w:szCs w:val="21"/>
          <w:lang w:eastAsia="en-AU"/>
        </w:rPr>
        <w:t> </w:t>
      </w:r>
    </w:p>
    <w:p w14:paraId="78EC4EFB" w14:textId="77777777" w:rsidR="00AF394A" w:rsidRPr="00AF394A" w:rsidRDefault="00AF394A">
      <w:pPr>
        <w:rPr>
          <w:rFonts w:cstheme="minorHAnsi"/>
        </w:rPr>
      </w:pPr>
    </w:p>
    <w:sectPr w:rsidR="00AF394A" w:rsidRPr="00AF394A" w:rsidSect="00AF394A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E36"/>
    <w:multiLevelType w:val="hybridMultilevel"/>
    <w:tmpl w:val="E162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A"/>
    <w:rsid w:val="002E1D8D"/>
    <w:rsid w:val="00A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B194"/>
  <w15:chartTrackingRefBased/>
  <w15:docId w15:val="{AF02485F-0B2C-4540-A8B7-1A292EC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F3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4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F394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F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F3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9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f.org.au/article/stories-patients-staff/patient-testimony-nauru%E2%80%9Crefugees-nauru-are-desperately-need-freedom%E2%80%9D" TargetMode="External"/><Relationship Id="rId13" Type="http://schemas.openxmlformats.org/officeDocument/2006/relationships/hyperlink" Target="https://www.sbs.com.au/news/exclusive-former-nauru-president-s-dying-wish-is-to-end-offshore-processing" TargetMode="External"/><Relationship Id="rId18" Type="http://schemas.openxmlformats.org/officeDocument/2006/relationships/hyperlink" Target="https://www.abc.net.au/news/2019-03-19/refugees-on-nauru-exposed-to-asbestos/10912044" TargetMode="External"/><Relationship Id="rId26" Type="http://schemas.openxmlformats.org/officeDocument/2006/relationships/hyperlink" Target="https://www.sbs.com.au/news/another-villawood-detainee-attempts-self-harm-refugee-advoc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age.com.au/politics/federal/pm-stop-the-cynical-charade-on-asylum-seeker-boats-20190309-p512z8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heage.com.au/politics/federal/scott-morrison-s-9-billion-mass-detention-plan-20190325-p517dr.html" TargetMode="External"/><Relationship Id="rId12" Type="http://schemas.openxmlformats.org/officeDocument/2006/relationships/hyperlink" Target="https://indaily.com.au/news/2019/03/19/pm-pushes-mixed-messages-on-migration/" TargetMode="External"/><Relationship Id="rId17" Type="http://schemas.openxmlformats.org/officeDocument/2006/relationships/hyperlink" Target="https://www.greenleft.org.au/content/rally-opposes-christmas-island-plan" TargetMode="External"/><Relationship Id="rId25" Type="http://schemas.openxmlformats.org/officeDocument/2006/relationships/hyperlink" Target="https://www.9news.com.au/2019/03/07/18/28/villawood-detainee-self-harms-advocat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berratimes.com.au/politics/federal/high-risk-and-inflated-australia-s-contract-for-food-on-manus-island-20190313-p513rn.html" TargetMode="External"/><Relationship Id="rId20" Type="http://schemas.openxmlformats.org/officeDocument/2006/relationships/hyperlink" Target="https://www.theage.com.au/politics/federal/pm-stop-the-cynical-charade-on-asylum-seeker-boats-20190309-p512z8.html" TargetMode="External"/><Relationship Id="rId29" Type="http://schemas.openxmlformats.org/officeDocument/2006/relationships/hyperlink" Target="https://www.9news.com.au/2019/03/06/00/07/christmas-island-facility-set-to-reop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ragenews.com/palaszczuk-government-strengthens-asylum-seeker-support-services/" TargetMode="External"/><Relationship Id="rId11" Type="http://schemas.openxmlformats.org/officeDocument/2006/relationships/hyperlink" Target="https://www.abc.net.au/news/2019-03-19/refugees-on-nauru-exposed-to-asbestos/10912044" TargetMode="External"/><Relationship Id="rId24" Type="http://schemas.openxmlformats.org/officeDocument/2006/relationships/hyperlink" Target="https://www.adelaidenow.com.au/news/south-australia/two-men-arrested-over-attack-on-refugee-at-adelaide-cbd-bus-stop/news-story/2c29304905e7448023cb1840fec0063e" TargetMode="External"/><Relationship Id="rId32" Type="http://schemas.openxmlformats.org/officeDocument/2006/relationships/hyperlink" Target="https://www.9news.com.au/2019/03/04/22/34/man-dies-inside-sydney-detention-centr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au.news.yahoo.com/hero-refugee-chased-gunman-away-nzealand-mosque-072453609--spt.html" TargetMode="External"/><Relationship Id="rId23" Type="http://schemas.openxmlformats.org/officeDocument/2006/relationships/hyperlink" Target="https://www.theage.com.au/politics/federal/a-decade-in-detention-refugees-face-indefinite-time-on-christmas-island-20190308-p512n2.html" TargetMode="External"/><Relationship Id="rId28" Type="http://schemas.openxmlformats.org/officeDocument/2006/relationships/hyperlink" Target="https://www.sbs.com.au/news/un-human-rights-chief-blasts-pm-s-christmas-island-plans" TargetMode="External"/><Relationship Id="rId10" Type="http://schemas.openxmlformats.org/officeDocument/2006/relationships/hyperlink" Target="https://www.theage.com.au/politics/federal/morrison-government-faces-first-test-under-new-refugee-medical-transfer-laws-20190320-p515u0.html" TargetMode="External"/><Relationship Id="rId19" Type="http://schemas.openxmlformats.org/officeDocument/2006/relationships/hyperlink" Target="https://www.abc.net.au/news/2019-03-09/babies-of-refugees-on-manus-island-eligible-for-medical-transfer/10879596" TargetMode="External"/><Relationship Id="rId31" Type="http://schemas.openxmlformats.org/officeDocument/2006/relationships/hyperlink" Target="https://www.illawarramercury.com.au/story/5937182/qld-town-demands-tamil-familys-release/?cs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.net.au/news/2019-03-21/australian-immigration-what-do-the-numbers-tell-us/10919970?section=analysis" TargetMode="External"/><Relationship Id="rId14" Type="http://schemas.openxmlformats.org/officeDocument/2006/relationships/hyperlink" Target="https://www.sbs.com.au/news/australia-s-citizenship-backlog-is-taking-a-toll-on-the-country-s-refugees" TargetMode="External"/><Relationship Id="rId22" Type="http://schemas.openxmlformats.org/officeDocument/2006/relationships/hyperlink" Target="https://www.sbs.com.au/news/bring-aussie-kids-home-from-syria-charity" TargetMode="External"/><Relationship Id="rId27" Type="http://schemas.openxmlformats.org/officeDocument/2006/relationships/hyperlink" Target="https://independentaustralia.net/politics/politics-display/second-villawood-death-raises-concerns,12446" TargetMode="External"/><Relationship Id="rId30" Type="http://schemas.openxmlformats.org/officeDocument/2006/relationships/hyperlink" Target="https://www.abc.net.au/news/2019-03-06/sick-asylum-seekers-a-risk-to-be-sent-to-christmas-island/1087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2019-07-31T02:54:00Z</dcterms:created>
  <dcterms:modified xsi:type="dcterms:W3CDTF">2019-07-31T03:07:00Z</dcterms:modified>
</cp:coreProperties>
</file>